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89"/>
        <w:gridCol w:w="2698"/>
        <w:gridCol w:w="1701"/>
        <w:gridCol w:w="1415"/>
        <w:gridCol w:w="868"/>
        <w:gridCol w:w="1223"/>
        <w:gridCol w:w="1314"/>
        <w:gridCol w:w="1559"/>
        <w:gridCol w:w="1559"/>
        <w:gridCol w:w="1560"/>
      </w:tblGrid>
      <w:tr w:rsidR="00413DB3" w:rsidRPr="00E9365E" w:rsidTr="00FC158E">
        <w:trPr>
          <w:trHeight w:val="242"/>
        </w:trPr>
        <w:tc>
          <w:tcPr>
            <w:tcW w:w="689"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269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701"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1415"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Pr>
                <w:rFonts w:ascii="Tahoma" w:hAnsi="Tahoma" w:cs="Tahoma"/>
                <w:sz w:val="20"/>
                <w:szCs w:val="20"/>
              </w:rPr>
              <w:t>Номер реестровой записи из РРПП и кол-во баллов</w:t>
            </w:r>
          </w:p>
        </w:tc>
        <w:tc>
          <w:tcPr>
            <w:tcW w:w="86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314" w:type="dxa"/>
            <w:shd w:val="clear" w:color="auto" w:fill="auto"/>
            <w:vAlign w:val="center"/>
          </w:tcPr>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 без НДС, руб.</w:t>
            </w:r>
          </w:p>
        </w:tc>
        <w:tc>
          <w:tcPr>
            <w:tcW w:w="1559" w:type="dxa"/>
            <w:vAlign w:val="center"/>
          </w:tcPr>
          <w:p w:rsidR="00413DB3" w:rsidRPr="00FA1854" w:rsidRDefault="00413DB3" w:rsidP="00413DB3">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008B1D8F">
              <w:rPr>
                <w:rFonts w:ascii="Tahoma" w:hAnsi="Tahoma" w:cs="Tahoma"/>
                <w:sz w:val="20"/>
                <w:szCs w:val="20"/>
              </w:rPr>
              <w:t xml:space="preserve"> </w:t>
            </w:r>
            <w:r w:rsidR="008B1D8F" w:rsidRPr="00B33301">
              <w:rPr>
                <w:rFonts w:ascii="Tahoma" w:hAnsi="Tahoma" w:cs="Tahoma"/>
                <w:color w:val="FF0000"/>
                <w:sz w:val="20"/>
                <w:szCs w:val="20"/>
              </w:rPr>
              <w:t>*</w:t>
            </w:r>
            <w:r w:rsidRPr="00FA1854">
              <w:rPr>
                <w:rFonts w:ascii="Tahoma" w:hAnsi="Tahoma" w:cs="Tahoma"/>
                <w:b/>
                <w:sz w:val="20"/>
                <w:szCs w:val="20"/>
              </w:rPr>
              <w:t xml:space="preserve"> </w:t>
            </w:r>
          </w:p>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559" w:type="dxa"/>
            <w:vAlign w:val="center"/>
          </w:tcPr>
          <w:p w:rsidR="00413DB3" w:rsidRPr="00FA1854" w:rsidRDefault="00413DB3" w:rsidP="00413DB3">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413DB3" w:rsidRPr="00FA1854" w:rsidRDefault="00413DB3" w:rsidP="00413DB3">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560" w:type="dxa"/>
            <w:shd w:val="clear" w:color="auto" w:fill="auto"/>
            <w:vAlign w:val="center"/>
          </w:tcPr>
          <w:p w:rsidR="00413DB3" w:rsidRPr="00FA1854" w:rsidRDefault="00413DB3" w:rsidP="00413DB3">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r w:rsidR="008B1D8F" w:rsidRPr="00B33301">
              <w:rPr>
                <w:rFonts w:ascii="Tahoma" w:hAnsi="Tahoma" w:cs="Tahoma"/>
                <w:color w:val="FF0000"/>
                <w:sz w:val="20"/>
                <w:szCs w:val="20"/>
              </w:rPr>
              <w:t>*</w:t>
            </w:r>
          </w:p>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413DB3" w:rsidRPr="00E9365E" w:rsidTr="00413DB3">
        <w:tblPrEx>
          <w:tblCellMar>
            <w:top w:w="55" w:type="dxa"/>
            <w:left w:w="55" w:type="dxa"/>
            <w:bottom w:w="55" w:type="dxa"/>
            <w:right w:w="55" w:type="dxa"/>
          </w:tblCellMar>
        </w:tblPrEx>
        <w:trPr>
          <w:trHeight w:val="318"/>
        </w:trPr>
        <w:tc>
          <w:tcPr>
            <w:tcW w:w="689"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2698" w:type="dxa"/>
            <w:vAlign w:val="center"/>
          </w:tcPr>
          <w:p w:rsidR="00413DB3" w:rsidRPr="00E9365E" w:rsidRDefault="00413DB3" w:rsidP="00413DB3">
            <w:pPr>
              <w:autoSpaceDE w:val="0"/>
              <w:snapToGrid w:val="0"/>
              <w:spacing w:after="0" w:line="240" w:lineRule="auto"/>
              <w:rPr>
                <w:rFonts w:ascii="Tahoma" w:hAnsi="Tahoma" w:cs="Tahoma"/>
                <w:sz w:val="20"/>
                <w:szCs w:val="20"/>
              </w:rPr>
            </w:pPr>
          </w:p>
        </w:tc>
        <w:tc>
          <w:tcPr>
            <w:tcW w:w="1701"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415" w:type="dxa"/>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314"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59"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59"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60"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r>
      <w:tr w:rsidR="00413DB3" w:rsidRPr="00E9365E" w:rsidTr="00413DB3">
        <w:tblPrEx>
          <w:tblCellMar>
            <w:top w:w="55" w:type="dxa"/>
            <w:left w:w="55" w:type="dxa"/>
            <w:bottom w:w="55" w:type="dxa"/>
            <w:right w:w="55" w:type="dxa"/>
          </w:tblCellMar>
        </w:tblPrEx>
        <w:trPr>
          <w:trHeight w:val="318"/>
        </w:trPr>
        <w:tc>
          <w:tcPr>
            <w:tcW w:w="9908" w:type="dxa"/>
            <w:gridSpan w:val="7"/>
          </w:tcPr>
          <w:p w:rsidR="00413DB3" w:rsidRPr="00E9365E" w:rsidRDefault="00413DB3" w:rsidP="00413DB3">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559"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r>
              <w:rPr>
                <w:rFonts w:ascii="Tahoma" w:hAnsi="Tahoma" w:cs="Tahoma"/>
                <w:sz w:val="20"/>
                <w:szCs w:val="20"/>
              </w:rPr>
              <w:t>0</w:t>
            </w:r>
          </w:p>
        </w:tc>
        <w:tc>
          <w:tcPr>
            <w:tcW w:w="1559"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p>
        </w:tc>
        <w:tc>
          <w:tcPr>
            <w:tcW w:w="1560"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r>
              <w:rPr>
                <w:rFonts w:ascii="Tahoma" w:hAnsi="Tahoma" w:cs="Tahoma"/>
                <w:sz w:val="20"/>
                <w:szCs w:val="20"/>
              </w:rPr>
              <w:t>0</w:t>
            </w:r>
          </w:p>
        </w:tc>
      </w:tr>
    </w:tbl>
    <w:p w:rsidR="008B1D8F" w:rsidRPr="00B33301" w:rsidRDefault="008B1D8F" w:rsidP="008B1D8F">
      <w:pPr>
        <w:spacing w:after="0" w:line="240" w:lineRule="auto"/>
        <w:rPr>
          <w:color w:val="FF0000"/>
          <w:sz w:val="20"/>
          <w:szCs w:val="20"/>
        </w:rPr>
      </w:pPr>
      <w:r>
        <w:rPr>
          <w:rFonts w:ascii="Tahoma" w:hAnsi="Tahoma" w:cs="Tahoma"/>
          <w:b/>
          <w:bCs/>
        </w:rPr>
        <w:tab/>
      </w:r>
      <w:r w:rsidRPr="00B33301">
        <w:rPr>
          <w:color w:val="FF0000"/>
        </w:rPr>
        <w:t>*</w:t>
      </w:r>
      <w:r w:rsidRPr="00B33301">
        <w:rPr>
          <w:color w:val="FF0000"/>
          <w:sz w:val="20"/>
          <w:szCs w:val="20"/>
        </w:rPr>
        <w:t>Цены должны быть внесены по формуле с соблюдением послед</w:t>
      </w:r>
      <w:bookmarkStart w:id="0" w:name="_GoBack"/>
      <w:bookmarkEnd w:id="0"/>
      <w:r w:rsidRPr="00B33301">
        <w:rPr>
          <w:color w:val="FF0000"/>
          <w:sz w:val="20"/>
          <w:szCs w:val="20"/>
        </w:rPr>
        <w:t xml:space="preserve">овательности, указанной ниже: </w:t>
      </w:r>
    </w:p>
    <w:p w:rsidR="008B1D8F" w:rsidRPr="00B33301" w:rsidRDefault="008B1D8F" w:rsidP="008B1D8F">
      <w:pPr>
        <w:spacing w:after="0" w:line="240" w:lineRule="auto"/>
        <w:rPr>
          <w:color w:val="FF0000"/>
          <w:sz w:val="20"/>
          <w:szCs w:val="20"/>
        </w:rPr>
      </w:pPr>
      <w:r w:rsidRPr="00B33301">
        <w:rPr>
          <w:color w:val="FF0000"/>
          <w:sz w:val="20"/>
          <w:szCs w:val="20"/>
        </w:rPr>
        <w:t>Количество   х   Стоимость за единицу товара без НДС   =   Общая стоимость товара без НДС</w:t>
      </w:r>
    </w:p>
    <w:p w:rsidR="00E9365E" w:rsidRPr="00B33301" w:rsidRDefault="008B1D8F" w:rsidP="008B1D8F">
      <w:pPr>
        <w:tabs>
          <w:tab w:val="left" w:pos="585"/>
        </w:tabs>
        <w:spacing w:after="0" w:line="240" w:lineRule="auto"/>
        <w:rPr>
          <w:color w:val="FF0000"/>
          <w:sz w:val="20"/>
          <w:szCs w:val="20"/>
        </w:rPr>
      </w:pPr>
      <w:r w:rsidRPr="00B33301">
        <w:rPr>
          <w:color w:val="FF0000"/>
          <w:sz w:val="20"/>
          <w:szCs w:val="20"/>
        </w:rPr>
        <w:t>Общая стоимость товара без НДС   х   Ставку НДС   = Общая стоимость товара с НДС</w:t>
      </w:r>
    </w:p>
    <w:p w:rsidR="008B1D8F" w:rsidRDefault="008B1D8F" w:rsidP="008B1D8F">
      <w:pPr>
        <w:tabs>
          <w:tab w:val="left" w:pos="585"/>
        </w:tabs>
        <w:spacing w:after="0" w:line="240" w:lineRule="auto"/>
        <w:rPr>
          <w:rFonts w:ascii="Tahoma" w:hAnsi="Tahoma" w:cs="Tahoma"/>
          <w:b/>
          <w:bC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rsidR="00A73D25" w:rsidRDefault="00E9365E" w:rsidP="00A73D25">
      <w:pPr>
        <w:tabs>
          <w:tab w:val="left" w:pos="639"/>
        </w:tabs>
        <w:spacing w:after="0" w:line="240" w:lineRule="auto"/>
        <w:ind w:right="125" w:firstLine="709"/>
        <w:jc w:val="both"/>
        <w:rPr>
          <w:rFonts w:ascii="Tahoma" w:hAnsi="Tahoma" w:cs="Tahoma"/>
          <w:sz w:val="20"/>
          <w:szCs w:val="20"/>
        </w:rPr>
      </w:pPr>
      <w:r w:rsidRPr="00FA1854">
        <w:rPr>
          <w:rFonts w:ascii="Tahoma" w:hAnsi="Tahoma" w:cs="Tahoma"/>
          <w:sz w:val="20"/>
          <w:szCs w:val="20"/>
        </w:rPr>
        <w:t xml:space="preserve">1. Срок поставки: Не позднее </w:t>
      </w:r>
      <w:r w:rsidR="00FA1854" w:rsidRPr="00FA1854">
        <w:rPr>
          <w:rFonts w:ascii="Tahoma" w:hAnsi="Tahoma" w:cs="Tahoma"/>
          <w:sz w:val="20"/>
          <w:szCs w:val="20"/>
        </w:rPr>
        <w:t>____</w:t>
      </w:r>
      <w:r w:rsidRPr="00FA1854">
        <w:rPr>
          <w:rFonts w:ascii="Tahoma" w:hAnsi="Tahoma" w:cs="Tahoma"/>
          <w:sz w:val="20"/>
          <w:szCs w:val="20"/>
        </w:rPr>
        <w:t xml:space="preserve"> дней с даты подписания Договора. </w:t>
      </w:r>
    </w:p>
    <w:p w:rsidR="00A73D25" w:rsidRDefault="00A73D25" w:rsidP="00A73D25">
      <w:pPr>
        <w:tabs>
          <w:tab w:val="left" w:pos="639"/>
        </w:tabs>
        <w:spacing w:after="0" w:line="240" w:lineRule="auto"/>
        <w:ind w:right="125" w:firstLine="709"/>
        <w:jc w:val="both"/>
        <w:rPr>
          <w:rFonts w:ascii="Tahoma" w:hAnsi="Tahoma" w:cs="Tahoma"/>
          <w:sz w:val="20"/>
          <w:szCs w:val="20"/>
        </w:rPr>
      </w:pPr>
    </w:p>
    <w:p w:rsidR="00A73D25" w:rsidRPr="00FA1854" w:rsidRDefault="00A73D25" w:rsidP="00A73D25">
      <w:pPr>
        <w:tabs>
          <w:tab w:val="left" w:pos="639"/>
        </w:tabs>
        <w:spacing w:after="0" w:line="240" w:lineRule="auto"/>
        <w:ind w:firstLine="709"/>
        <w:jc w:val="both"/>
        <w:rPr>
          <w:rFonts w:ascii="Tahoma" w:hAnsi="Tahoma" w:cs="Tahoma"/>
          <w:sz w:val="20"/>
          <w:szCs w:val="20"/>
        </w:rPr>
      </w:pPr>
      <w:r>
        <w:rPr>
          <w:rFonts w:ascii="Tahoma" w:hAnsi="Tahoma" w:cs="Tahoma"/>
          <w:sz w:val="20"/>
          <w:szCs w:val="20"/>
        </w:rPr>
        <w:t>2</w:t>
      </w:r>
      <w:r w:rsidRPr="00FA1854">
        <w:rPr>
          <w:rFonts w:ascii="Tahoma" w:hAnsi="Tahoma" w:cs="Tahoma"/>
          <w:sz w:val="20"/>
          <w:szCs w:val="20"/>
        </w:rPr>
        <w:t xml:space="preserve">. Условия, место поставки: </w:t>
      </w:r>
      <w:r w:rsidRPr="00FA1854">
        <w:rPr>
          <w:rFonts w:ascii="Tahoma" w:hAnsi="Tahoma" w:cs="Tahoma"/>
          <w:iCs/>
          <w:sz w:val="20"/>
          <w:szCs w:val="20"/>
        </w:rPr>
        <w:t>Доставка Товара до места поставки осуществляется силами и за счет Поставщика</w:t>
      </w:r>
      <w:r w:rsidRPr="00FA1854">
        <w:rPr>
          <w:rFonts w:ascii="Tahoma" w:hAnsi="Tahoma" w:cs="Tahoma"/>
          <w:sz w:val="20"/>
          <w:szCs w:val="20"/>
        </w:rPr>
        <w:t xml:space="preserve">. </w:t>
      </w:r>
    </w:p>
    <w:p w:rsidR="00A73D25" w:rsidRDefault="00A73D25" w:rsidP="00A73D25">
      <w:pPr>
        <w:tabs>
          <w:tab w:val="left" w:pos="639"/>
        </w:tabs>
        <w:spacing w:after="0" w:line="240" w:lineRule="auto"/>
        <w:ind w:right="125"/>
        <w:jc w:val="both"/>
        <w:rPr>
          <w:rFonts w:ascii="Tahoma" w:hAnsi="Tahoma" w:cs="Tahoma"/>
          <w:sz w:val="20"/>
          <w:szCs w:val="20"/>
        </w:rPr>
      </w:pPr>
      <w:r w:rsidRPr="00FA1854">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Pr="00FA1854">
        <w:rPr>
          <w:rFonts w:ascii="Tahoma" w:hAnsi="Tahoma" w:cs="Tahoma"/>
          <w:sz w:val="20"/>
          <w:szCs w:val="20"/>
        </w:rPr>
        <w:t xml:space="preserve"> - Центральный склад ОМТС АО «КРП»</w:t>
      </w:r>
      <w:r>
        <w:rPr>
          <w:rFonts w:ascii="Tahoma" w:hAnsi="Tahoma" w:cs="Tahoma"/>
          <w:sz w:val="20"/>
          <w:szCs w:val="20"/>
        </w:rPr>
        <w:t>.</w:t>
      </w:r>
    </w:p>
    <w:p w:rsidR="00A73D25" w:rsidRDefault="00A73D25" w:rsidP="00A73D25">
      <w:pPr>
        <w:tabs>
          <w:tab w:val="left" w:pos="639"/>
        </w:tabs>
        <w:spacing w:after="0" w:line="240" w:lineRule="auto"/>
        <w:ind w:right="125" w:firstLine="709"/>
        <w:jc w:val="both"/>
        <w:rPr>
          <w:rFonts w:ascii="Tahoma" w:hAnsi="Tahoma" w:cs="Tahoma"/>
          <w:sz w:val="20"/>
          <w:szCs w:val="20"/>
        </w:rPr>
      </w:pPr>
    </w:p>
    <w:p w:rsidR="00E9365E" w:rsidRPr="00FA1854" w:rsidRDefault="00A73D25" w:rsidP="00A73D25">
      <w:pPr>
        <w:tabs>
          <w:tab w:val="left" w:pos="639"/>
        </w:tabs>
        <w:spacing w:after="0" w:line="240" w:lineRule="auto"/>
        <w:ind w:right="125" w:firstLine="709"/>
        <w:jc w:val="both"/>
        <w:rPr>
          <w:rFonts w:ascii="Tahoma" w:hAnsi="Tahoma" w:cs="Tahoma"/>
          <w:spacing w:val="-9"/>
          <w:sz w:val="20"/>
          <w:szCs w:val="20"/>
        </w:rPr>
      </w:pPr>
      <w:r>
        <w:rPr>
          <w:rFonts w:ascii="Tahoma" w:hAnsi="Tahoma" w:cs="Tahoma"/>
          <w:spacing w:val="-9"/>
          <w:sz w:val="20"/>
          <w:szCs w:val="20"/>
        </w:rPr>
        <w:t>3</w:t>
      </w:r>
      <w:r w:rsidR="00E9365E" w:rsidRPr="00FA1854">
        <w:rPr>
          <w:rFonts w:ascii="Tahoma" w:hAnsi="Tahoma" w:cs="Tahoma"/>
          <w:spacing w:val="-9"/>
          <w:sz w:val="20"/>
          <w:szCs w:val="20"/>
        </w:rPr>
        <w:t xml:space="preserve">.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rsidTr="00FA1854">
        <w:trPr>
          <w:trHeight w:val="280"/>
        </w:trPr>
        <w:tc>
          <w:tcPr>
            <w:tcW w:w="14560" w:type="dxa"/>
            <w:gridSpan w:val="2"/>
            <w:shd w:val="clear" w:color="auto" w:fill="F2F2F2"/>
          </w:tcPr>
          <w:p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rsidTr="00FA1854">
        <w:trPr>
          <w:trHeight w:val="280"/>
        </w:trPr>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Единый платежный день</w:t>
            </w:r>
          </w:p>
        </w:tc>
        <w:tc>
          <w:tcPr>
            <w:tcW w:w="12028"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rPr>
            </w:pPr>
            <w:r w:rsidRPr="00FA1854">
              <w:rPr>
                <w:rFonts w:ascii="Tahoma" w:hAnsi="Tahoma" w:cs="Tahoma"/>
                <w:i/>
              </w:rPr>
              <w:t>Период отсрочки</w:t>
            </w:r>
          </w:p>
        </w:tc>
        <w:tc>
          <w:tcPr>
            <w:tcW w:w="12028" w:type="dxa"/>
            <w:shd w:val="clear" w:color="auto" w:fill="F2F2F2"/>
          </w:tcPr>
          <w:p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Базовая дата</w:t>
            </w:r>
          </w:p>
        </w:tc>
        <w:tc>
          <w:tcPr>
            <w:tcW w:w="12028" w:type="dxa"/>
            <w:shd w:val="clear" w:color="auto" w:fill="F2F2F2"/>
          </w:tcPr>
          <w:p w:rsidR="00E9365E" w:rsidRPr="00FA1854" w:rsidRDefault="00A73D25" w:rsidP="00FA1854">
            <w:pPr>
              <w:spacing w:before="0" w:after="0"/>
              <w:ind w:left="148"/>
              <w:rPr>
                <w:rFonts w:ascii="Tahoma" w:hAnsi="Tahoma" w:cs="Tahoma"/>
              </w:rPr>
            </w:pPr>
            <w:r w:rsidRPr="00FA1854">
              <w:rPr>
                <w:rFonts w:ascii="Tahoma" w:hAnsi="Tahoma" w:cs="Tahoma"/>
              </w:rPr>
              <w:t>с даты приемки Товара</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Дополнительные условия</w:t>
            </w:r>
          </w:p>
        </w:tc>
        <w:tc>
          <w:tcPr>
            <w:tcW w:w="12028" w:type="dxa"/>
            <w:shd w:val="clear" w:color="auto" w:fill="F2F2F2"/>
          </w:tcPr>
          <w:p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lastRenderedPageBreak/>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rsidR="009F71A7" w:rsidRDefault="009F71A7" w:rsidP="00FA1854">
      <w:pPr>
        <w:tabs>
          <w:tab w:val="left" w:pos="639"/>
        </w:tabs>
        <w:spacing w:after="0" w:line="240" w:lineRule="auto"/>
        <w:ind w:firstLine="709"/>
        <w:jc w:val="both"/>
        <w:rPr>
          <w:rFonts w:ascii="Tahoma" w:hAnsi="Tahoma" w:cs="Tahoma"/>
          <w:sz w:val="20"/>
          <w:szCs w:val="20"/>
        </w:rPr>
      </w:pPr>
    </w:p>
    <w:p w:rsidR="00E9365E" w:rsidRPr="00FA1854" w:rsidRDefault="00E9365E" w:rsidP="00FA1854">
      <w:pPr>
        <w:snapToGrid w:val="0"/>
        <w:spacing w:after="0" w:line="240" w:lineRule="auto"/>
        <w:ind w:firstLine="709"/>
        <w:jc w:val="both"/>
        <w:rPr>
          <w:rFonts w:ascii="Tahoma" w:eastAsia="Calibri" w:hAnsi="Tahoma" w:cs="Tahoma"/>
          <w:color w:val="000000" w:themeColor="text1"/>
          <w:sz w:val="20"/>
          <w:szCs w:val="20"/>
        </w:rPr>
      </w:pPr>
      <w:r w:rsidRPr="00FA1854">
        <w:rPr>
          <w:rFonts w:ascii="Tahoma" w:hAnsi="Tahoma" w:cs="Tahoma"/>
          <w:sz w:val="20"/>
          <w:szCs w:val="20"/>
        </w:rPr>
        <w:t xml:space="preserve">4. </w:t>
      </w:r>
      <w:r w:rsidRPr="00FA1854">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Pr="00FA1854">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Pr="00FA1854">
        <w:rPr>
          <w:rFonts w:ascii="Tahoma" w:eastAsia="Calibri" w:hAnsi="Tahoma" w:cs="Tahoma"/>
          <w:color w:val="000000" w:themeColor="text1"/>
          <w:sz w:val="20"/>
          <w:szCs w:val="20"/>
        </w:rPr>
        <w:t>поставляемого товара:</w:t>
      </w:r>
    </w:p>
    <w:p w:rsidR="002D5F72" w:rsidRDefault="009F71A7" w:rsidP="002D5F72">
      <w:pPr>
        <w:snapToGrid w:val="0"/>
        <w:spacing w:after="0" w:line="240" w:lineRule="auto"/>
        <w:jc w:val="both"/>
        <w:rPr>
          <w:rFonts w:ascii="Tahoma" w:hAnsi="Tahoma" w:cs="Tahoma"/>
          <w:sz w:val="20"/>
          <w:szCs w:val="20"/>
        </w:rPr>
      </w:pPr>
      <w:r>
        <w:rPr>
          <w:rFonts w:ascii="Tahoma" w:hAnsi="Tahoma" w:cs="Tahoma"/>
          <w:sz w:val="20"/>
          <w:szCs w:val="20"/>
        </w:rPr>
        <w:tab/>
      </w:r>
      <w:r w:rsidR="002D5F72" w:rsidRPr="00170AE9">
        <w:rPr>
          <w:rFonts w:ascii="Tahoma" w:hAnsi="Tahoma" w:cs="Tahoma"/>
          <w:sz w:val="20"/>
          <w:szCs w:val="20"/>
        </w:rPr>
        <w:t xml:space="preserve">- </w:t>
      </w:r>
      <w:r w:rsidR="00124056" w:rsidRPr="00124056">
        <w:rPr>
          <w:rFonts w:ascii="Tahoma" w:hAnsi="Tahoma" w:cs="Tahoma"/>
          <w:sz w:val="20"/>
          <w:szCs w:val="20"/>
        </w:rPr>
        <w:t>Паспорт изделия и/или сертификат (декларацию) соответствия</w:t>
      </w:r>
      <w:r w:rsidR="002143EB">
        <w:rPr>
          <w:rFonts w:ascii="Tahoma" w:hAnsi="Tahoma" w:cs="Tahoma"/>
          <w:sz w:val="20"/>
          <w:szCs w:val="20"/>
        </w:rPr>
        <w:t>;</w:t>
      </w:r>
    </w:p>
    <w:p w:rsidR="002143EB" w:rsidRPr="002143EB" w:rsidRDefault="002143EB" w:rsidP="002143EB">
      <w:pPr>
        <w:snapToGrid w:val="0"/>
        <w:spacing w:after="0" w:line="240" w:lineRule="auto"/>
        <w:ind w:firstLine="709"/>
        <w:jc w:val="both"/>
        <w:rPr>
          <w:rFonts w:ascii="Tahoma" w:hAnsi="Tahoma" w:cs="Tahoma"/>
          <w:sz w:val="20"/>
          <w:szCs w:val="20"/>
        </w:rPr>
      </w:pPr>
      <w:r w:rsidRPr="002143EB">
        <w:rPr>
          <w:rFonts w:ascii="Tahoma" w:hAnsi="Tahoma" w:cs="Tahoma"/>
          <w:sz w:val="20"/>
          <w:szCs w:val="20"/>
        </w:rPr>
        <w:t>- инструкцию по эксплуатации.</w:t>
      </w:r>
    </w:p>
    <w:p w:rsidR="002143EB" w:rsidRPr="00170AE9" w:rsidRDefault="002143EB" w:rsidP="002143EB">
      <w:pPr>
        <w:snapToGrid w:val="0"/>
        <w:spacing w:after="0" w:line="240" w:lineRule="auto"/>
        <w:ind w:firstLine="709"/>
        <w:jc w:val="both"/>
        <w:rPr>
          <w:rFonts w:ascii="Tahoma" w:hAnsi="Tahoma" w:cs="Tahoma"/>
          <w:sz w:val="20"/>
          <w:szCs w:val="20"/>
        </w:rPr>
      </w:pPr>
      <w:r w:rsidRPr="002143EB">
        <w:rPr>
          <w:rFonts w:ascii="Tahoma" w:hAnsi="Tahoma" w:cs="Tahoma"/>
          <w:sz w:val="20"/>
          <w:szCs w:val="20"/>
        </w:rPr>
        <w:t>Документация должна быть предоставлена на русском языке, либо иметь перевод на русский язык</w:t>
      </w:r>
      <w:r>
        <w:rPr>
          <w:rFonts w:ascii="Tahoma" w:hAnsi="Tahoma" w:cs="Tahoma"/>
          <w:sz w:val="20"/>
          <w:szCs w:val="20"/>
        </w:rPr>
        <w:t>.</w:t>
      </w:r>
    </w:p>
    <w:p w:rsidR="009F71A7" w:rsidRPr="00170AE9" w:rsidRDefault="009F71A7" w:rsidP="009F71A7">
      <w:pPr>
        <w:snapToGrid w:val="0"/>
        <w:spacing w:after="0" w:line="240" w:lineRule="auto"/>
        <w:jc w:val="both"/>
        <w:rPr>
          <w:rFonts w:ascii="Tahoma" w:hAnsi="Tahoma" w:cs="Tahoma"/>
          <w:sz w:val="20"/>
          <w:szCs w:val="20"/>
        </w:rPr>
      </w:pPr>
    </w:p>
    <w:p w:rsidR="00E9365E" w:rsidRPr="00170AE9" w:rsidRDefault="00A73D25" w:rsidP="00FA1854">
      <w:pPr>
        <w:spacing w:after="0" w:line="240" w:lineRule="auto"/>
        <w:ind w:firstLine="709"/>
        <w:jc w:val="both"/>
        <w:rPr>
          <w:rFonts w:ascii="Tahoma" w:hAnsi="Tahoma" w:cs="Tahoma"/>
          <w:sz w:val="20"/>
          <w:szCs w:val="20"/>
        </w:rPr>
      </w:pPr>
      <w:r w:rsidRPr="00170AE9">
        <w:rPr>
          <w:rFonts w:ascii="Tahoma" w:hAnsi="Tahoma" w:cs="Tahoma"/>
          <w:sz w:val="20"/>
          <w:szCs w:val="20"/>
        </w:rPr>
        <w:t>5</w:t>
      </w:r>
      <w:r w:rsidR="00E9365E" w:rsidRPr="00170AE9">
        <w:rPr>
          <w:rFonts w:ascii="Tahoma" w:hAnsi="Tahoma" w:cs="Tahoma"/>
          <w:sz w:val="20"/>
          <w:szCs w:val="20"/>
        </w:rPr>
        <w:t>.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31300A" w:rsidRPr="00170AE9" w:rsidRDefault="0031300A" w:rsidP="00FA1854">
      <w:pPr>
        <w:spacing w:after="0" w:line="240" w:lineRule="auto"/>
        <w:ind w:firstLine="709"/>
        <w:jc w:val="both"/>
        <w:rPr>
          <w:rFonts w:ascii="Tahoma" w:hAnsi="Tahoma" w:cs="Tahoma"/>
          <w:sz w:val="20"/>
          <w:szCs w:val="20"/>
        </w:rPr>
      </w:pPr>
      <w:r w:rsidRPr="00170AE9">
        <w:rPr>
          <w:rFonts w:ascii="Tahoma" w:hAnsi="Tahoma" w:cs="Tahoma"/>
          <w:sz w:val="20"/>
          <w:szCs w:val="20"/>
        </w:rPr>
        <w:t>Дата выпуска товара – _______ год.</w:t>
      </w:r>
    </w:p>
    <w:p w:rsidR="0031300A" w:rsidRDefault="0031300A" w:rsidP="00FA1854">
      <w:pPr>
        <w:spacing w:after="0" w:line="240" w:lineRule="auto"/>
        <w:ind w:firstLine="709"/>
        <w:jc w:val="both"/>
        <w:rPr>
          <w:rFonts w:ascii="Tahoma" w:hAnsi="Tahoma" w:cs="Tahoma"/>
          <w:sz w:val="20"/>
          <w:szCs w:val="20"/>
        </w:rPr>
      </w:pPr>
    </w:p>
    <w:p w:rsidR="00124056" w:rsidRPr="00170AE9" w:rsidRDefault="00124056" w:rsidP="00FA1854">
      <w:pPr>
        <w:spacing w:after="0" w:line="240" w:lineRule="auto"/>
        <w:ind w:firstLine="709"/>
        <w:jc w:val="both"/>
        <w:rPr>
          <w:rFonts w:ascii="Tahoma" w:hAnsi="Tahoma" w:cs="Tahoma"/>
          <w:sz w:val="20"/>
          <w:szCs w:val="20"/>
        </w:rPr>
      </w:pPr>
      <w:r>
        <w:rPr>
          <w:rFonts w:ascii="Tahoma" w:hAnsi="Tahoma" w:cs="Tahoma"/>
          <w:sz w:val="20"/>
          <w:szCs w:val="20"/>
        </w:rPr>
        <w:t xml:space="preserve">6. </w:t>
      </w:r>
      <w:r w:rsidRPr="00124056">
        <w:rPr>
          <w:rFonts w:ascii="Tahoma" w:hAnsi="Tahoma" w:cs="Tahoma"/>
          <w:sz w:val="20"/>
          <w:szCs w:val="20"/>
        </w:rPr>
        <w:t>Гарантийный срок на Товар составля</w:t>
      </w:r>
      <w:r>
        <w:rPr>
          <w:rFonts w:ascii="Tahoma" w:hAnsi="Tahoma" w:cs="Tahoma"/>
          <w:sz w:val="20"/>
          <w:szCs w:val="20"/>
        </w:rPr>
        <w:t>е</w:t>
      </w:r>
      <w:r w:rsidRPr="00124056">
        <w:rPr>
          <w:rFonts w:ascii="Tahoma" w:hAnsi="Tahoma" w:cs="Tahoma"/>
          <w:sz w:val="20"/>
          <w:szCs w:val="20"/>
        </w:rPr>
        <w:t xml:space="preserve">т не менее </w:t>
      </w:r>
      <w:r>
        <w:rPr>
          <w:rFonts w:ascii="Tahoma" w:hAnsi="Tahoma" w:cs="Tahoma"/>
          <w:sz w:val="20"/>
          <w:szCs w:val="20"/>
        </w:rPr>
        <w:t>___</w:t>
      </w:r>
      <w:r w:rsidRPr="00124056">
        <w:rPr>
          <w:rFonts w:ascii="Tahoma" w:hAnsi="Tahoma" w:cs="Tahoma"/>
          <w:sz w:val="20"/>
          <w:szCs w:val="20"/>
        </w:rPr>
        <w:t xml:space="preserve"> месяцев с даты приемки Товара Покупателем.</w:t>
      </w:r>
    </w:p>
    <w:p w:rsidR="0031300A" w:rsidRDefault="0031300A" w:rsidP="00FA1854">
      <w:pPr>
        <w:spacing w:after="0" w:line="240" w:lineRule="auto"/>
        <w:ind w:firstLine="709"/>
        <w:jc w:val="both"/>
        <w:rPr>
          <w:rFonts w:ascii="Tahoma" w:hAnsi="Tahoma" w:cs="Tahoma"/>
          <w:sz w:val="20"/>
          <w:szCs w:val="20"/>
        </w:rPr>
      </w:pPr>
    </w:p>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DE797A"/>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97A" w:rsidRDefault="00DE797A" w:rsidP="00E9365E">
      <w:pPr>
        <w:spacing w:after="0" w:line="240" w:lineRule="auto"/>
      </w:pPr>
      <w:r>
        <w:separator/>
      </w:r>
    </w:p>
  </w:endnote>
  <w:endnote w:type="continuationSeparator" w:id="0">
    <w:p w:rsidR="00DE797A" w:rsidRDefault="00DE797A"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97A" w:rsidRDefault="00DE797A" w:rsidP="00E9365E">
      <w:pPr>
        <w:spacing w:after="0" w:line="240" w:lineRule="auto"/>
      </w:pPr>
      <w:r>
        <w:separator/>
      </w:r>
    </w:p>
  </w:footnote>
  <w:footnote w:type="continuationSeparator" w:id="0">
    <w:p w:rsidR="00DE797A" w:rsidRDefault="00DE797A" w:rsidP="00E9365E">
      <w:pPr>
        <w:spacing w:after="0" w:line="240" w:lineRule="auto"/>
      </w:pPr>
      <w:r>
        <w:continuationSeparator/>
      </w:r>
    </w:p>
  </w:footnote>
  <w:footnote w:id="1">
    <w:p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D7FCD"/>
    <w:rsid w:val="001054FB"/>
    <w:rsid w:val="00124056"/>
    <w:rsid w:val="00153B8A"/>
    <w:rsid w:val="00170AE9"/>
    <w:rsid w:val="0018681B"/>
    <w:rsid w:val="002143EB"/>
    <w:rsid w:val="0022163C"/>
    <w:rsid w:val="002D5F72"/>
    <w:rsid w:val="002E1C1B"/>
    <w:rsid w:val="0031300A"/>
    <w:rsid w:val="003B0E75"/>
    <w:rsid w:val="003B3F5B"/>
    <w:rsid w:val="00413DB3"/>
    <w:rsid w:val="004501F4"/>
    <w:rsid w:val="00564F8E"/>
    <w:rsid w:val="00580CAC"/>
    <w:rsid w:val="00615F80"/>
    <w:rsid w:val="00646840"/>
    <w:rsid w:val="006948F5"/>
    <w:rsid w:val="006F4274"/>
    <w:rsid w:val="00705AD6"/>
    <w:rsid w:val="007726D5"/>
    <w:rsid w:val="0080675E"/>
    <w:rsid w:val="0084326E"/>
    <w:rsid w:val="008711FC"/>
    <w:rsid w:val="00890770"/>
    <w:rsid w:val="00891245"/>
    <w:rsid w:val="0089697E"/>
    <w:rsid w:val="008B1D8F"/>
    <w:rsid w:val="009F71A7"/>
    <w:rsid w:val="00A0025E"/>
    <w:rsid w:val="00A73D25"/>
    <w:rsid w:val="00A92122"/>
    <w:rsid w:val="00B33301"/>
    <w:rsid w:val="00C4603B"/>
    <w:rsid w:val="00C72D48"/>
    <w:rsid w:val="00D61FFA"/>
    <w:rsid w:val="00DE797A"/>
    <w:rsid w:val="00DF4693"/>
    <w:rsid w:val="00E176A6"/>
    <w:rsid w:val="00E9365E"/>
    <w:rsid w:val="00F4009C"/>
    <w:rsid w:val="00F61007"/>
    <w:rsid w:val="00F9615E"/>
    <w:rsid w:val="00FA1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69D16"/>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466</Words>
  <Characters>2658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24</cp:revision>
  <dcterms:created xsi:type="dcterms:W3CDTF">2026-02-27T05:18:00Z</dcterms:created>
  <dcterms:modified xsi:type="dcterms:W3CDTF">2026-06-15T07:19:00Z</dcterms:modified>
</cp:coreProperties>
</file>